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216" w14:textId="77777777"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14:paraId="0799566E" w14:textId="77777777"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14:paraId="209564AC" w14:textId="77777777"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14:paraId="1E43E27E" w14:textId="77777777"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14:paraId="246AD0E4" w14:textId="77777777" w:rsidTr="00A34EED">
        <w:trPr>
          <w:trHeight w:val="265"/>
        </w:trPr>
        <w:tc>
          <w:tcPr>
            <w:tcW w:w="2014" w:type="dxa"/>
            <w:vMerge w:val="restart"/>
          </w:tcPr>
          <w:p w14:paraId="2D54C49B" w14:textId="77777777"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14:paraId="28073711" w14:textId="77777777"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14:paraId="37D848F7" w14:textId="77777777"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14:paraId="7F73F1A3" w14:textId="77777777"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14:paraId="1E09E61D" w14:textId="77777777"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14:paraId="7CCDAF96" w14:textId="77777777"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14:paraId="79D61183" w14:textId="77777777"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14:paraId="7004BFA2" w14:textId="77777777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14:paraId="30DC8FDF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8883E13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DC20D22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87EADF6" w14:textId="77777777"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14:paraId="0EE4A3B1" w14:textId="77777777"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14:paraId="7468714C" w14:textId="77777777"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14:paraId="65CF730F" w14:textId="77777777"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627DE96D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1370F8C8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14:paraId="09FBF645" w14:textId="77777777" w:rsidTr="00A34EED">
        <w:trPr>
          <w:trHeight w:val="460"/>
        </w:trPr>
        <w:tc>
          <w:tcPr>
            <w:tcW w:w="2014" w:type="dxa"/>
          </w:tcPr>
          <w:p w14:paraId="0138A5CA" w14:textId="394C6F4C" w:rsidR="0074002A" w:rsidRPr="00E902FD" w:rsidRDefault="004D02F0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4D02F0">
              <w:rPr>
                <w:sz w:val="20"/>
                <w:lang w:val="en-US"/>
              </w:rPr>
              <w:t>FM</w:t>
            </w:r>
            <w:r w:rsidR="00B47DFC" w:rsidRPr="004D02F0">
              <w:rPr>
                <w:sz w:val="20"/>
              </w:rPr>
              <w:t xml:space="preserve"> </w:t>
            </w:r>
            <w:r w:rsidR="00BF2331" w:rsidRPr="004D02F0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14:paraId="753CD447" w14:textId="77777777" w:rsidR="0074002A" w:rsidRDefault="008766B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8766BA">
              <w:rPr>
                <w:sz w:val="20"/>
              </w:rPr>
              <w:t>Фототрофты микроорганизмдер</w:t>
            </w:r>
          </w:p>
        </w:tc>
        <w:tc>
          <w:tcPr>
            <w:tcW w:w="1275" w:type="dxa"/>
          </w:tcPr>
          <w:p w14:paraId="39A893D7" w14:textId="77777777"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14:paraId="133C81A4" w14:textId="77777777"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14:paraId="13461E96" w14:textId="77777777" w:rsidR="0074002A" w:rsidRPr="00B47DFC" w:rsidRDefault="00A8796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1" w:type="dxa"/>
            <w:gridSpan w:val="2"/>
          </w:tcPr>
          <w:p w14:paraId="04102834" w14:textId="77777777" w:rsidR="0074002A" w:rsidRPr="000334A3" w:rsidRDefault="00A8796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14:paraId="7AE2FFD8" w14:textId="77777777"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14:paraId="717E0112" w14:textId="77777777"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4002A" w14:paraId="439C6C19" w14:textId="77777777" w:rsidTr="00A34EED">
        <w:trPr>
          <w:trHeight w:val="230"/>
        </w:trPr>
        <w:tc>
          <w:tcPr>
            <w:tcW w:w="10476" w:type="dxa"/>
            <w:gridSpan w:val="10"/>
          </w:tcPr>
          <w:p w14:paraId="222369BE" w14:textId="77777777"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14:paraId="7670B027" w14:textId="77777777" w:rsidTr="00A34EED">
        <w:trPr>
          <w:trHeight w:val="689"/>
        </w:trPr>
        <w:tc>
          <w:tcPr>
            <w:tcW w:w="2014" w:type="dxa"/>
          </w:tcPr>
          <w:p w14:paraId="62EBDF42" w14:textId="77777777"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14:paraId="0DE0E190" w14:textId="77777777"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14:paraId="073A0B16" w14:textId="77777777"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14:paraId="58C80031" w14:textId="77777777"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14:paraId="0BBC304B" w14:textId="77777777"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14:paraId="4D957494" w14:textId="77777777"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14:paraId="79A6289B" w14:textId="77777777"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14:paraId="09FADEB1" w14:textId="77777777" w:rsidTr="00A34EED">
        <w:trPr>
          <w:trHeight w:val="921"/>
        </w:trPr>
        <w:tc>
          <w:tcPr>
            <w:tcW w:w="2014" w:type="dxa"/>
          </w:tcPr>
          <w:p w14:paraId="5C22AD18" w14:textId="77777777"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14:paraId="39576555" w14:textId="77777777"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14:paraId="68D75221" w14:textId="77777777"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14:paraId="2776BD8B" w14:textId="77777777"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14:paraId="11523326" w14:textId="77777777"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14:paraId="1980EE62" w14:textId="77777777"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14:paraId="0245D436" w14:textId="77777777"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14:paraId="4BEACE58" w14:textId="77777777" w:rsidR="002F053D" w:rsidRDefault="008766BA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Жазбаша</w:t>
            </w:r>
          </w:p>
        </w:tc>
      </w:tr>
      <w:tr w:rsidR="0074002A" w14:paraId="10ABBF5B" w14:textId="77777777" w:rsidTr="00A34EED">
        <w:trPr>
          <w:trHeight w:val="460"/>
        </w:trPr>
        <w:tc>
          <w:tcPr>
            <w:tcW w:w="2014" w:type="dxa"/>
          </w:tcPr>
          <w:p w14:paraId="783DD2D0" w14:textId="77777777"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14:paraId="76CD5D56" w14:textId="77777777" w:rsidR="00B47DFC" w:rsidRPr="00B47DFC" w:rsidRDefault="008766BA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Бауенова Меруерт Өмірбайқызы</w:t>
            </w:r>
          </w:p>
        </w:tc>
        <w:tc>
          <w:tcPr>
            <w:tcW w:w="2365" w:type="dxa"/>
            <w:gridSpan w:val="3"/>
            <w:vMerge w:val="restart"/>
          </w:tcPr>
          <w:p w14:paraId="3F829C1C" w14:textId="77777777"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14:paraId="2701304F" w14:textId="77777777" w:rsidTr="00A34EED">
        <w:trPr>
          <w:trHeight w:val="230"/>
        </w:trPr>
        <w:tc>
          <w:tcPr>
            <w:tcW w:w="2014" w:type="dxa"/>
          </w:tcPr>
          <w:p w14:paraId="27D8D017" w14:textId="77777777"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14:paraId="43B3C784" w14:textId="77777777" w:rsidR="0074002A" w:rsidRDefault="008766BA" w:rsidP="008766B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8766BA">
              <w:rPr>
                <w:rStyle w:val="a5"/>
                <w:sz w:val="20"/>
              </w:rPr>
              <w:t>Meruyert.bauyenova</w:t>
            </w:r>
            <w:r>
              <w:rPr>
                <w:rStyle w:val="a5"/>
                <w:sz w:val="20"/>
              </w:rPr>
              <w:t>@kaznu.edu.kz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14:paraId="62F9DF87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14:paraId="76E9DE71" w14:textId="77777777" w:rsidTr="001435FF">
        <w:trPr>
          <w:trHeight w:val="230"/>
        </w:trPr>
        <w:tc>
          <w:tcPr>
            <w:tcW w:w="2014" w:type="dxa"/>
          </w:tcPr>
          <w:p w14:paraId="73A7209C" w14:textId="77777777"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14:paraId="6D9AFFAC" w14:textId="77777777" w:rsidR="0074002A" w:rsidRPr="008766BA" w:rsidRDefault="00E902FD" w:rsidP="008766BA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</w:t>
            </w:r>
            <w:r w:rsidR="008766BA">
              <w:rPr>
                <w:sz w:val="20"/>
                <w:lang w:val="en-US"/>
              </w:rPr>
              <w:t>29788792</w:t>
            </w:r>
          </w:p>
        </w:tc>
        <w:tc>
          <w:tcPr>
            <w:tcW w:w="2365" w:type="dxa"/>
            <w:gridSpan w:val="3"/>
            <w:vMerge/>
            <w:tcBorders>
              <w:top w:val="nil"/>
              <w:bottom w:val="nil"/>
            </w:tcBorders>
          </w:tcPr>
          <w:p w14:paraId="6E4F6530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1435FF" w14:paraId="1504C4F0" w14:textId="77777777" w:rsidTr="001435FF">
        <w:trPr>
          <w:trHeight w:val="230"/>
        </w:trPr>
        <w:tc>
          <w:tcPr>
            <w:tcW w:w="2014" w:type="dxa"/>
          </w:tcPr>
          <w:p w14:paraId="04A898E0" w14:textId="19D7CB58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6097" w:type="dxa"/>
            <w:gridSpan w:val="6"/>
          </w:tcPr>
          <w:p w14:paraId="52FD6A6B" w14:textId="55FCC1D4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>, доцент м. а.</w:t>
            </w:r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14:paraId="5EE868AE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  <w:tr w:rsidR="001435FF" w14:paraId="54B722A3" w14:textId="77777777" w:rsidTr="001435FF">
        <w:trPr>
          <w:trHeight w:val="230"/>
        </w:trPr>
        <w:tc>
          <w:tcPr>
            <w:tcW w:w="2014" w:type="dxa"/>
          </w:tcPr>
          <w:p w14:paraId="5B72D22C" w14:textId="5CA4B3E9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097" w:type="dxa"/>
            <w:gridSpan w:val="6"/>
          </w:tcPr>
          <w:p w14:paraId="5EF5BFDE" w14:textId="3596DFF1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14:paraId="14CE9858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  <w:tr w:rsidR="001435FF" w14:paraId="6F4E7460" w14:textId="77777777" w:rsidTr="00A34EED">
        <w:trPr>
          <w:trHeight w:val="230"/>
        </w:trPr>
        <w:tc>
          <w:tcPr>
            <w:tcW w:w="2014" w:type="dxa"/>
          </w:tcPr>
          <w:p w14:paraId="496D5831" w14:textId="7819E269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Телефон (дары):</w:t>
            </w:r>
          </w:p>
        </w:tc>
        <w:tc>
          <w:tcPr>
            <w:tcW w:w="6097" w:type="dxa"/>
            <w:gridSpan w:val="6"/>
          </w:tcPr>
          <w:p w14:paraId="02DD2C91" w14:textId="140FC963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</w:rPr>
              <w:t>377-33-28, 87012482231</w:t>
            </w:r>
          </w:p>
        </w:tc>
        <w:tc>
          <w:tcPr>
            <w:tcW w:w="2365" w:type="dxa"/>
            <w:gridSpan w:val="3"/>
            <w:tcBorders>
              <w:top w:val="nil"/>
            </w:tcBorders>
          </w:tcPr>
          <w:p w14:paraId="7A036534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</w:tbl>
    <w:p w14:paraId="05078692" w14:textId="77777777"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22C533" wp14:editId="48F42BD7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2A9AD" w14:textId="77777777"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2C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2yEwIAAAsEAAAOAAAAZHJzL2Uyb0RvYy54bWysU22P0zAM/o7Ef4jynXWbjjG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" filled="f" strokeweight=".48pt">
                <v:textbox inset="0,0,0,0">
                  <w:txbxContent>
                    <w:p w14:paraId="5A42A9AD" w14:textId="77777777"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249B6" w14:textId="77777777"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14:paraId="644736DA" w14:textId="77777777">
        <w:trPr>
          <w:trHeight w:val="691"/>
        </w:trPr>
        <w:tc>
          <w:tcPr>
            <w:tcW w:w="1872" w:type="dxa"/>
          </w:tcPr>
          <w:p w14:paraId="14928736" w14:textId="77777777"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14:paraId="5459F004" w14:textId="77777777"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14:paraId="1959BBA6" w14:textId="77777777"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14:paraId="22807BE4" w14:textId="77777777"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14:paraId="361D903A" w14:textId="77777777"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14:paraId="2732D5F7" w14:textId="77777777"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8766BA" w14:paraId="07C8CA75" w14:textId="77777777" w:rsidTr="008766BA">
        <w:trPr>
          <w:trHeight w:val="1980"/>
        </w:trPr>
        <w:tc>
          <w:tcPr>
            <w:tcW w:w="1872" w:type="dxa"/>
            <w:vMerge w:val="restart"/>
          </w:tcPr>
          <w:p w14:paraId="1B102609" w14:textId="77777777" w:rsidR="008766BA" w:rsidRP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 w:rsidRPr="008766BA">
              <w:rPr>
                <w:sz w:val="20"/>
              </w:rPr>
              <w:t>Студенттерде фототрофты микроорганизмдерді қолдану  болашағы мен биотехнологиядағы маңызы жайлы түсінік және оларды практикада қолдана білу қабілеттерін қалыптастыру.</w:t>
            </w:r>
          </w:p>
          <w:p w14:paraId="558FDCC4" w14:textId="77777777" w:rsid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14:paraId="0B153F92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 Фототрофты микроорганизмдердің негізгі қасиеттерін түсіну, олардың классификациясын және табиғат пен адам өміріндегі рөлін айқындау.</w:t>
            </w:r>
          </w:p>
        </w:tc>
        <w:tc>
          <w:tcPr>
            <w:tcW w:w="3829" w:type="dxa"/>
          </w:tcPr>
          <w:p w14:paraId="49347AE3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1.1 Фототрофты микроорганизмдерді жіктеуге үйренеді.</w:t>
            </w:r>
          </w:p>
          <w:p w14:paraId="7D5B2ECD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1.2 Адам өміріндегі құнды заттарды алудағы маңыздылығын түсінеді.</w:t>
            </w:r>
          </w:p>
          <w:p w14:paraId="2E1F7499" w14:textId="77777777" w:rsidR="008766BA" w:rsidRPr="008766BA" w:rsidRDefault="008766BA" w:rsidP="008766BA">
            <w:pPr>
              <w:pStyle w:val="a6"/>
              <w:numPr>
                <w:ilvl w:val="1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Экологияда, қоршаған ортаның бөліктерін тазалауда фототрофты микроорганизмдердің қолдану ерекшеліктерін біледі.</w:t>
            </w:r>
          </w:p>
        </w:tc>
      </w:tr>
      <w:tr w:rsidR="008766BA" w14:paraId="1EE6449F" w14:textId="77777777" w:rsidTr="008766BA">
        <w:trPr>
          <w:trHeight w:val="1162"/>
        </w:trPr>
        <w:tc>
          <w:tcPr>
            <w:tcW w:w="1872" w:type="dxa"/>
            <w:vMerge/>
            <w:tcBorders>
              <w:top w:val="nil"/>
            </w:tcBorders>
          </w:tcPr>
          <w:p w14:paraId="3D0B98CF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0F220C8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2. Фототрофты микроорганизмдердің негізгі түрлері, олардың физиологиялық және фотосинтез үрдісінің ерекшеліктерін түсіну.</w:t>
            </w:r>
          </w:p>
        </w:tc>
        <w:tc>
          <w:tcPr>
            <w:tcW w:w="3829" w:type="dxa"/>
          </w:tcPr>
          <w:p w14:paraId="63E05B7E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2.1 Фототрофты микроорганизмдерге тән қасиеттерді ажыратады.</w:t>
            </w:r>
          </w:p>
          <w:p w14:paraId="3122CB84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2.2 Фототрофты микроорганизмдердің фотосинтез ерекшеліктерін анықтайды.</w:t>
            </w:r>
          </w:p>
        </w:tc>
      </w:tr>
      <w:tr w:rsidR="008766BA" w14:paraId="29F2D86A" w14:textId="77777777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14:paraId="02E34E0C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535E45F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3. Фототрофты микроорганизмдерді биоэнергия алуда қолдану.</w:t>
            </w:r>
          </w:p>
        </w:tc>
        <w:tc>
          <w:tcPr>
            <w:tcW w:w="3829" w:type="dxa"/>
          </w:tcPr>
          <w:p w14:paraId="5F86EB53" w14:textId="77777777"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Биоотын түрлерін алу әдістерінің сызба-нұсқаларын жасайды.</w:t>
            </w:r>
          </w:p>
          <w:p w14:paraId="55FEC5B0" w14:textId="77777777"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Фототрофты микроорганизмдерді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дақылдау ерекшеліктерін үйренеді және практика жүзінде орындайды.</w:t>
            </w:r>
          </w:p>
        </w:tc>
      </w:tr>
    </w:tbl>
    <w:p w14:paraId="64652E6D" w14:textId="77777777"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105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8766BA" w14:paraId="571328BC" w14:textId="77777777" w:rsidTr="00332785">
        <w:trPr>
          <w:trHeight w:val="1265"/>
        </w:trPr>
        <w:tc>
          <w:tcPr>
            <w:tcW w:w="1872" w:type="dxa"/>
            <w:vMerge w:val="restart"/>
          </w:tcPr>
          <w:p w14:paraId="18B2F639" w14:textId="77777777" w:rsidR="008766BA" w:rsidRDefault="008766BA" w:rsidP="008766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14:paraId="249CAE64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 ББЗ алу үшін болашағы мол фототрофты микроорганизмдер түрлері және олардың практикадағы маңызын талдау.</w:t>
            </w:r>
          </w:p>
        </w:tc>
        <w:tc>
          <w:tcPr>
            <w:tcW w:w="3829" w:type="dxa"/>
          </w:tcPr>
          <w:p w14:paraId="29DB0952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4.1 Фототрофты микроорганизмдер биомассасының химиялық құрамын айқындайды.</w:t>
            </w:r>
          </w:p>
          <w:p w14:paraId="53016435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4.2 Микробалдырлар жасушаларында маңызды қосылыстардың әртүрлі қоректік орталарда жиналуын зерттейді.</w:t>
            </w:r>
          </w:p>
          <w:p w14:paraId="776E21CA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4.3 Ауылшаруашылығында маңызды биопрепараттар жасау технологиясының сызба-нұсқасын құрастырады.</w:t>
            </w:r>
          </w:p>
        </w:tc>
      </w:tr>
      <w:tr w:rsidR="008766BA" w14:paraId="727F25C1" w14:textId="77777777" w:rsidTr="008766BA">
        <w:trPr>
          <w:trHeight w:val="1747"/>
        </w:trPr>
        <w:tc>
          <w:tcPr>
            <w:tcW w:w="1872" w:type="dxa"/>
            <w:vMerge/>
            <w:tcBorders>
              <w:top w:val="nil"/>
            </w:tcBorders>
          </w:tcPr>
          <w:p w14:paraId="150E92EF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B279E1C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5. Биотехнологияда потенциалы жоғары фототрофты микроорганизмдердің штаммдарын табиғи және  селекция  әдістерімен бөліп алу.</w:t>
            </w:r>
          </w:p>
        </w:tc>
        <w:tc>
          <w:tcPr>
            <w:tcW w:w="3829" w:type="dxa"/>
          </w:tcPr>
          <w:p w14:paraId="69E9765B" w14:textId="77777777" w:rsidR="008766BA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Мутантты штаммдарды алу технологиясының хаттамасын дайындайды.</w:t>
            </w:r>
          </w:p>
          <w:p w14:paraId="3C6E6756" w14:textId="77777777" w:rsidR="008766BA" w:rsidRPr="00044243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Микробалдырлардың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алгологиялық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және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бактериологиялық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таза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штаммдарын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бөліп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алу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әдістемелерін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жасайды</w:t>
            </w:r>
            <w:r w:rsidRPr="00044243">
              <w:rPr>
                <w:color w:val="000000"/>
                <w:sz w:val="20"/>
                <w:szCs w:val="20"/>
              </w:rPr>
              <w:t>.</w:t>
            </w:r>
          </w:p>
        </w:tc>
      </w:tr>
      <w:tr w:rsidR="008766BA" w14:paraId="10B3B28D" w14:textId="77777777" w:rsidTr="00332785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14:paraId="12D86350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66B3D4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ind w:left="2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6. Фототрофты микроорганизмдерді гендік инженерия негізінде оларды бөліп алу технологияларын оңтайландыру әдістерін талдауға  қабілетті болу.</w:t>
            </w:r>
          </w:p>
        </w:tc>
        <w:tc>
          <w:tcPr>
            <w:tcW w:w="3829" w:type="dxa"/>
          </w:tcPr>
          <w:p w14:paraId="090D9599" w14:textId="77777777"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 модификацияланған цианобактерия штаммдарының физиологиялық және биохимиялық ерекшеліктеріне салыстырмалы талдау жүргізеді.</w:t>
            </w:r>
          </w:p>
          <w:p w14:paraId="6930D04B" w14:textId="77777777"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Гендік инженерия әдістері негізінде фототрофты микроорганизмдерді жаппай өсіру технологияларын оңтайландыру бойынша ғылыми зерттеу жұмыстары мен әдебиеттерге шолу жасайды.</w:t>
            </w:r>
          </w:p>
        </w:tc>
      </w:tr>
      <w:tr w:rsidR="008766BA" w14:paraId="3BF69E0E" w14:textId="77777777" w:rsidTr="00332785">
        <w:trPr>
          <w:trHeight w:val="460"/>
        </w:trPr>
        <w:tc>
          <w:tcPr>
            <w:tcW w:w="1872" w:type="dxa"/>
          </w:tcPr>
          <w:p w14:paraId="58D594E0" w14:textId="77777777" w:rsidR="008766BA" w:rsidRDefault="008766BA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14BD446C" w14:textId="77777777" w:rsidR="008766BA" w:rsidRPr="009A116E" w:rsidRDefault="008766BA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8766BA">
              <w:rPr>
                <w:sz w:val="20"/>
              </w:rPr>
              <w:t>Микробиология, Биотехнология негіздері</w:t>
            </w:r>
          </w:p>
        </w:tc>
      </w:tr>
      <w:tr w:rsidR="008766BA" w14:paraId="2AF5111A" w14:textId="77777777" w:rsidTr="00332785">
        <w:trPr>
          <w:trHeight w:val="287"/>
        </w:trPr>
        <w:tc>
          <w:tcPr>
            <w:tcW w:w="1872" w:type="dxa"/>
          </w:tcPr>
          <w:p w14:paraId="7F1A491D" w14:textId="77777777" w:rsidR="008766BA" w:rsidRDefault="008766BA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</w:tcPr>
          <w:p w14:paraId="2E73C90F" w14:textId="77777777" w:rsidR="008766BA" w:rsidRPr="008766BA" w:rsidRDefault="008766BA" w:rsidP="008766B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Дипломдық жұмысын қорғау</w:t>
            </w:r>
          </w:p>
        </w:tc>
      </w:tr>
      <w:tr w:rsidR="008766BA" w14:paraId="48BC4DDB" w14:textId="77777777" w:rsidTr="00332785">
        <w:trPr>
          <w:trHeight w:val="4399"/>
        </w:trPr>
        <w:tc>
          <w:tcPr>
            <w:tcW w:w="1872" w:type="dxa"/>
          </w:tcPr>
          <w:p w14:paraId="169DE552" w14:textId="77777777" w:rsidR="008766BA" w:rsidRDefault="008766BA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14:paraId="42732A38" w14:textId="77777777" w:rsidR="008766BA" w:rsidRDefault="008766BA" w:rsidP="008766BA">
            <w:pPr>
              <w:pStyle w:val="a6"/>
              <w:spacing w:before="0" w:beforeAutospacing="0" w:after="0" w:afterAutospacing="0"/>
              <w:ind w:left="115"/>
            </w:pPr>
            <w:r>
              <w:rPr>
                <w:color w:val="000000"/>
                <w:sz w:val="20"/>
                <w:szCs w:val="20"/>
              </w:rPr>
              <w:t>Оқу әдебиеттері:</w:t>
            </w:r>
          </w:p>
          <w:p w14:paraId="57277F5C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Фототрофты микроорганизмдер биотехнологиясы.–Павлодар, «Brand print», 2010. – 432 б.</w:t>
            </w:r>
          </w:p>
          <w:p w14:paraId="214DBE2C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Экологическая биотехнология фототрофных микроорганизмов, Монография. –Алматы: Изд-во «Арыс», 2011.-368 с.</w:t>
            </w:r>
          </w:p>
          <w:p w14:paraId="3E8557FB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Е.В. Ермилова Молекулярные аспекты адаптации прокариот, Санкт-Петербург "Химиздат" 2012. – 344 с. </w:t>
            </w:r>
          </w:p>
          <w:p w14:paraId="1C8D024A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Акмуханова Н.Р., Садвакасова А.К., Коллекцтя микроводорослей и методы их культивирования. – Алматы, «Қазақ университеті», 2013. – 158 с.</w:t>
            </w:r>
          </w:p>
          <w:p w14:paraId="689D9D02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Algae Biotechnology: Products and Processes.  Faizal Bux Yusuf Chisti Springer International Publishing Switzerland 2016 -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.344.</w:t>
            </w:r>
          </w:p>
          <w:p w14:paraId="019D448D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>Mukhin, V. A. Biological diversity. Algae and fungi / V. A. Mukhin, A. S. Tretyakova. - M.: Phoenix, 2013. - p.272.</w:t>
            </w:r>
          </w:p>
          <w:p w14:paraId="095B7B24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Sirenko, L. A. Biologically active substances of algae and water quality / L. A. Sirenko. - M.: Phoenix, 2012. –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.256.</w:t>
            </w:r>
          </w:p>
          <w:p w14:paraId="158FC41C" w14:textId="77777777" w:rsidR="008766BA" w:rsidRDefault="008766BA" w:rsidP="008766BA">
            <w:pPr>
              <w:pStyle w:val="a6"/>
              <w:spacing w:before="0" w:beforeAutospacing="0" w:after="0" w:afterAutospacing="0"/>
              <w:ind w:right="147" w:firstLine="162"/>
            </w:pPr>
            <w:r>
              <w:rPr>
                <w:color w:val="000000"/>
                <w:sz w:val="20"/>
                <w:szCs w:val="20"/>
              </w:rPr>
              <w:t>Ғаламтор ресурстары:</w:t>
            </w:r>
          </w:p>
          <w:p w14:paraId="476335B5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5" w:history="1">
              <w:r w:rsidR="008766BA">
                <w:rPr>
                  <w:rStyle w:val="a5"/>
                  <w:sz w:val="20"/>
                  <w:szCs w:val="20"/>
                </w:rPr>
                <w:t>http://elib.kaznu.kz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4410468B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6" w:history="1">
              <w:r w:rsidR="008766BA">
                <w:rPr>
                  <w:rStyle w:val="a5"/>
                  <w:sz w:val="20"/>
                  <w:szCs w:val="20"/>
                </w:rPr>
                <w:t>https://www.webofscience.com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3F6F264D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  <w:rPr>
                <w:color w:val="000000"/>
                <w:sz w:val="20"/>
                <w:szCs w:val="20"/>
              </w:rPr>
            </w:pPr>
            <w:hyperlink r:id="rId7" w:history="1">
              <w:r w:rsidR="008766BA">
                <w:rPr>
                  <w:rStyle w:val="a5"/>
                  <w:sz w:val="20"/>
                  <w:szCs w:val="20"/>
                </w:rPr>
                <w:t>https://www.sciencedirect.com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261D2FB7" w14:textId="77777777" w:rsidR="008766BA" w:rsidRP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8" w:history="1">
              <w:r w:rsidR="008766BA">
                <w:rPr>
                  <w:rStyle w:val="a5"/>
                  <w:sz w:val="20"/>
                  <w:szCs w:val="20"/>
                </w:rPr>
                <w:t>https://www.elsevier.com/</w:t>
              </w:r>
            </w:hyperlink>
          </w:p>
        </w:tc>
      </w:tr>
    </w:tbl>
    <w:p w14:paraId="7B03A43F" w14:textId="77777777"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 w14:paraId="01A428DE" w14:textId="77777777">
        <w:trPr>
          <w:trHeight w:val="2531"/>
        </w:trPr>
        <w:tc>
          <w:tcPr>
            <w:tcW w:w="1872" w:type="dxa"/>
          </w:tcPr>
          <w:p w14:paraId="55C0EEFC" w14:textId="77777777"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14:paraId="659D1B2D" w14:textId="77777777"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14:paraId="57288130" w14:textId="77777777"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14:paraId="47F0E13C" w14:textId="77777777"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EFD899E" w14:textId="77777777"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14:paraId="5F9575E5" w14:textId="77777777"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14:paraId="03D8CA01" w14:textId="77777777"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14:paraId="2ECA4CD9" w14:textId="77777777"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14:paraId="21F2FB6C" w14:textId="77777777"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hyperlink r:id="rId9" w:history="1">
              <w:r w:rsidR="00DC25A7" w:rsidRPr="00642D57">
                <w:rPr>
                  <w:rStyle w:val="a5"/>
                  <w:sz w:val="20"/>
                </w:rPr>
                <w:t>meuyert.bauyenova@kaznu.edu.kz</w:t>
              </w:r>
            </w:hyperlink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 w14:paraId="2918A9DF" w14:textId="77777777">
        <w:trPr>
          <w:trHeight w:val="918"/>
        </w:trPr>
        <w:tc>
          <w:tcPr>
            <w:tcW w:w="1872" w:type="dxa"/>
          </w:tcPr>
          <w:p w14:paraId="11C07CD5" w14:textId="77777777"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14:paraId="2081A2FE" w14:textId="77777777"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14:paraId="28569E50" w14:textId="77777777"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14:paraId="1E042F74" w14:textId="77777777"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14:paraId="219D42CE" w14:textId="77777777"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3239A7B7" w14:textId="77777777" w:rsidR="0074002A" w:rsidRDefault="0074002A">
      <w:pPr>
        <w:pStyle w:val="a3"/>
        <w:rPr>
          <w:b/>
        </w:rPr>
      </w:pPr>
    </w:p>
    <w:p w14:paraId="68E3F58D" w14:textId="77777777" w:rsidR="0074002A" w:rsidRDefault="0074002A">
      <w:pPr>
        <w:pStyle w:val="a3"/>
        <w:spacing w:before="5"/>
        <w:rPr>
          <w:b/>
          <w:sz w:val="19"/>
        </w:rPr>
      </w:pPr>
    </w:p>
    <w:p w14:paraId="0C501128" w14:textId="77777777"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14:paraId="76AEEF1D" w14:textId="77777777"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14:paraId="0F906306" w14:textId="77777777" w:rsidTr="00E63BA3">
        <w:trPr>
          <w:trHeight w:val="227"/>
        </w:trPr>
        <w:tc>
          <w:tcPr>
            <w:tcW w:w="996" w:type="dxa"/>
          </w:tcPr>
          <w:p w14:paraId="30182598" w14:textId="77777777"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14:paraId="29670E03" w14:textId="77777777"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14:paraId="7191621A" w14:textId="77777777"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14:paraId="716D778D" w14:textId="77777777"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14:paraId="313387F7" w14:textId="77777777"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1091"/>
      </w:tblGrid>
      <w:tr w:rsidR="0074002A" w14:paraId="3115F75D" w14:textId="77777777" w:rsidTr="00B02914">
        <w:trPr>
          <w:trHeight w:val="230"/>
        </w:trPr>
        <w:tc>
          <w:tcPr>
            <w:tcW w:w="9534" w:type="dxa"/>
            <w:gridSpan w:val="4"/>
          </w:tcPr>
          <w:p w14:paraId="20F3DDB5" w14:textId="77777777"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1603F4" w:rsidRPr="001603F4">
              <w:rPr>
                <w:b/>
                <w:sz w:val="20"/>
                <w:szCs w:val="20"/>
              </w:rPr>
              <w:t>Фототрофты микроорганизмдер биологиясы</w:t>
            </w:r>
          </w:p>
        </w:tc>
        <w:tc>
          <w:tcPr>
            <w:tcW w:w="1091" w:type="dxa"/>
          </w:tcPr>
          <w:p w14:paraId="468D2D77" w14:textId="77777777"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14:paraId="79D93D66" w14:textId="77777777" w:rsidTr="00ED22D9">
        <w:trPr>
          <w:trHeight w:val="645"/>
        </w:trPr>
        <w:tc>
          <w:tcPr>
            <w:tcW w:w="1029" w:type="dxa"/>
            <w:vMerge w:val="restart"/>
          </w:tcPr>
          <w:p w14:paraId="32BF690D" w14:textId="77777777"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14:paraId="742DEF63" w14:textId="77777777"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  <w:szCs w:val="20"/>
              </w:rPr>
              <w:t>Фототрофты прокариоттар мен эукариоттар биотехнологияның объектілері ретінде қарастыру. Негізгі өкілдері, олардың таксономиясы және биологиясы.</w:t>
            </w:r>
          </w:p>
        </w:tc>
        <w:tc>
          <w:tcPr>
            <w:tcW w:w="1459" w:type="dxa"/>
            <w:gridSpan w:val="2"/>
          </w:tcPr>
          <w:p w14:paraId="214596BD" w14:textId="77777777"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05B48830" w14:textId="77777777"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14:paraId="69AC3834" w14:textId="77777777" w:rsidTr="00ED22D9">
        <w:trPr>
          <w:trHeight w:val="555"/>
        </w:trPr>
        <w:tc>
          <w:tcPr>
            <w:tcW w:w="1029" w:type="dxa"/>
            <w:vMerge/>
          </w:tcPr>
          <w:p w14:paraId="1E157974" w14:textId="77777777"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38E1134F" w14:textId="77777777"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DC25A7" w:rsidRPr="00DC25A7">
              <w:rPr>
                <w:sz w:val="20"/>
                <w:szCs w:val="20"/>
              </w:rPr>
              <w:t>Микробалдырлардың таза дақылдарын қоршаған орта объектілерінен оқшаулаудың негізгі әдістері.</w:t>
            </w:r>
          </w:p>
        </w:tc>
        <w:tc>
          <w:tcPr>
            <w:tcW w:w="1459" w:type="dxa"/>
            <w:gridSpan w:val="2"/>
          </w:tcPr>
          <w:p w14:paraId="2DAE9212" w14:textId="77777777"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1D26843F" w14:textId="77777777"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14:paraId="7190C235" w14:textId="77777777" w:rsidTr="00ED22D9">
        <w:trPr>
          <w:trHeight w:val="563"/>
        </w:trPr>
        <w:tc>
          <w:tcPr>
            <w:tcW w:w="1029" w:type="dxa"/>
            <w:vMerge/>
          </w:tcPr>
          <w:p w14:paraId="0EF5227F" w14:textId="77777777"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D39226C" w14:textId="77777777"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Cyanophyta бөлімі өкілдерінің әртүрлілігін және жасушаларының құрылымын зерттеу.</w:t>
            </w:r>
          </w:p>
        </w:tc>
        <w:tc>
          <w:tcPr>
            <w:tcW w:w="1459" w:type="dxa"/>
            <w:gridSpan w:val="2"/>
          </w:tcPr>
          <w:p w14:paraId="43EA8398" w14:textId="77777777"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16C72986" w14:textId="77777777"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143163F4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597764DC" w14:textId="77777777"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14:paraId="546544A1" w14:textId="77777777" w:rsidR="00C12CAF" w:rsidRPr="00DC25A7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Фоторофты микроорганизмдердің морфологиялық және физиологиялық ерекшеліктері. Фотосинтез.</w:t>
            </w:r>
          </w:p>
        </w:tc>
        <w:tc>
          <w:tcPr>
            <w:tcW w:w="1459" w:type="dxa"/>
            <w:gridSpan w:val="2"/>
          </w:tcPr>
          <w:p w14:paraId="4C06C63B" w14:textId="77777777"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AEF94EF" w14:textId="77777777"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14:paraId="4CD3C0A3" w14:textId="77777777" w:rsidTr="00ED22D9">
        <w:trPr>
          <w:trHeight w:val="567"/>
        </w:trPr>
        <w:tc>
          <w:tcPr>
            <w:tcW w:w="1029" w:type="dxa"/>
            <w:vMerge/>
          </w:tcPr>
          <w:p w14:paraId="45D433EC" w14:textId="77777777"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8D8CBFB" w14:textId="77777777"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DC25A7">
              <w:rPr>
                <w:color w:val="000000"/>
                <w:sz w:val="20"/>
                <w:szCs w:val="20"/>
              </w:rPr>
              <w:t>Экстемалды орталардағы фототрофты микроорганизмер, олардың ерекшеліктері.</w:t>
            </w:r>
          </w:p>
        </w:tc>
        <w:tc>
          <w:tcPr>
            <w:tcW w:w="1459" w:type="dxa"/>
            <w:gridSpan w:val="2"/>
          </w:tcPr>
          <w:p w14:paraId="301667ED" w14:textId="77777777"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669DBFCB" w14:textId="77777777"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C25A7" w14:paraId="3DD7E89F" w14:textId="77777777" w:rsidTr="00DC25A7">
        <w:trPr>
          <w:trHeight w:val="505"/>
        </w:trPr>
        <w:tc>
          <w:tcPr>
            <w:tcW w:w="1029" w:type="dxa"/>
            <w:vMerge/>
          </w:tcPr>
          <w:p w14:paraId="72920AA6" w14:textId="77777777" w:rsidR="00DC25A7" w:rsidRDefault="00DC25A7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7AF6F8C" w14:textId="77777777" w:rsidR="00DC25A7" w:rsidRPr="00DC25A7" w:rsidRDefault="00DC25A7" w:rsidP="00DC25A7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DC25A7">
              <w:rPr>
                <w:b/>
                <w:sz w:val="20"/>
                <w:lang w:val="kk-KZ"/>
              </w:rPr>
              <w:t xml:space="preserve">ЗС 2. </w:t>
            </w:r>
            <w:r w:rsidRPr="00DC25A7">
              <w:rPr>
                <w:i/>
                <w:iCs/>
                <w:color w:val="000000"/>
                <w:sz w:val="20"/>
                <w:szCs w:val="20"/>
                <w:lang w:val="kk-KZ"/>
              </w:rPr>
              <w:t>Chlorophyta</w:t>
            </w:r>
            <w:r w:rsidRPr="00DC25A7">
              <w:rPr>
                <w:color w:val="000000"/>
                <w:sz w:val="20"/>
                <w:szCs w:val="20"/>
                <w:lang w:val="kk-KZ"/>
              </w:rPr>
              <w:t xml:space="preserve"> бөлімі өкілдерінің әртүрлілігін және жасушаларының құрылыс ерекшеліктерін зерттеу.</w:t>
            </w:r>
          </w:p>
        </w:tc>
        <w:tc>
          <w:tcPr>
            <w:tcW w:w="1459" w:type="dxa"/>
            <w:gridSpan w:val="2"/>
          </w:tcPr>
          <w:p w14:paraId="505747C4" w14:textId="77777777"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F691859" w14:textId="77777777"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591186EB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1F03F0E2" w14:textId="77777777"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14:paraId="753CCEC3" w14:textId="77777777"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Фармакология мен медицинада микробалдырларды қолдану мүмкіндіктері. Оларға қойылатын негізгі талаптар. ББЗ, ББҚ (пигменттер, витаминдер, токсиндер, май қышқылдары) негізінде алу.</w:t>
            </w:r>
          </w:p>
        </w:tc>
        <w:tc>
          <w:tcPr>
            <w:tcW w:w="1459" w:type="dxa"/>
            <w:gridSpan w:val="2"/>
          </w:tcPr>
          <w:p w14:paraId="38D505AD" w14:textId="77777777"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5F479AFB" w14:textId="77777777"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5B13BF19" w14:textId="77777777" w:rsidTr="00B02914">
        <w:trPr>
          <w:trHeight w:val="690"/>
        </w:trPr>
        <w:tc>
          <w:tcPr>
            <w:tcW w:w="1029" w:type="dxa"/>
            <w:vMerge/>
          </w:tcPr>
          <w:p w14:paraId="1071C941" w14:textId="77777777"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8427AF5" w14:textId="77777777"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 w:rsidR="00DC25A7" w:rsidRPr="00DC25A7">
              <w:rPr>
                <w:sz w:val="20"/>
              </w:rPr>
              <w:t>Цианобактериялар мен микробалдырлардың пигменттік құрамы (хлорофилдер, фикоцианин, фукоксантин және т.б.)</w:t>
            </w:r>
          </w:p>
        </w:tc>
        <w:tc>
          <w:tcPr>
            <w:tcW w:w="1459" w:type="dxa"/>
            <w:gridSpan w:val="2"/>
          </w:tcPr>
          <w:p w14:paraId="2973F99F" w14:textId="77777777"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613C22E6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14:paraId="2524955E" w14:textId="77777777" w:rsidTr="00B02914">
        <w:trPr>
          <w:trHeight w:val="762"/>
        </w:trPr>
        <w:tc>
          <w:tcPr>
            <w:tcW w:w="1029" w:type="dxa"/>
            <w:vMerge/>
          </w:tcPr>
          <w:p w14:paraId="1F97115A" w14:textId="77777777"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0181796C" w14:textId="77777777"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Әртүрлі су экожүйелерінен және микробалдырлардың жинақы дақылын алу.</w:t>
            </w:r>
          </w:p>
        </w:tc>
        <w:tc>
          <w:tcPr>
            <w:tcW w:w="1459" w:type="dxa"/>
            <w:gridSpan w:val="2"/>
          </w:tcPr>
          <w:p w14:paraId="5F1BE1E6" w14:textId="77777777"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4BB62134" w14:textId="77777777"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653BE390" w14:textId="77777777" w:rsidTr="00B02914">
        <w:trPr>
          <w:trHeight w:val="762"/>
        </w:trPr>
        <w:tc>
          <w:tcPr>
            <w:tcW w:w="1029" w:type="dxa"/>
            <w:vMerge/>
          </w:tcPr>
          <w:p w14:paraId="078309F3" w14:textId="77777777"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14:paraId="492157BD" w14:textId="77777777"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="00DC25A7" w:rsidRPr="00DC25A7">
              <w:rPr>
                <w:sz w:val="20"/>
              </w:rPr>
              <w:t>Фототрофты микроорганизмдер негізінде алынатын белгілі, қазіргі нарықтағы емдік биопрепараттар.</w:t>
            </w:r>
          </w:p>
        </w:tc>
        <w:tc>
          <w:tcPr>
            <w:tcW w:w="1459" w:type="dxa"/>
            <w:gridSpan w:val="2"/>
          </w:tcPr>
          <w:p w14:paraId="1F2FCACC" w14:textId="77777777"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091" w:type="dxa"/>
          </w:tcPr>
          <w:p w14:paraId="0783C57C" w14:textId="77777777"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14:paraId="4E1DC386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4595EA06" w14:textId="77777777"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14:paraId="233FB270" w14:textId="77777777" w:rsidR="0090021F" w:rsidRDefault="0090021F" w:rsidP="00660CBA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0057D9" w:rsidRPr="000057D9">
              <w:rPr>
                <w:sz w:val="20"/>
                <w:lang w:val="ru-RU"/>
              </w:rPr>
              <w:t>Ф</w:t>
            </w:r>
            <w:r w:rsidR="000057D9" w:rsidRPr="000057D9">
              <w:rPr>
                <w:sz w:val="20"/>
              </w:rPr>
              <w:t>ото- және гетеротрофты микроорганизмдерге негізделген биоэнергия. Шикізатты өңдеудің биотехнологиялық процестері</w:t>
            </w:r>
          </w:p>
        </w:tc>
        <w:tc>
          <w:tcPr>
            <w:tcW w:w="1459" w:type="dxa"/>
            <w:gridSpan w:val="2"/>
          </w:tcPr>
          <w:p w14:paraId="5DAD2663" w14:textId="77777777"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56A68A8A" w14:textId="77777777"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13D3E63C" w14:textId="77777777" w:rsidTr="000057D9">
        <w:trPr>
          <w:trHeight w:val="451"/>
        </w:trPr>
        <w:tc>
          <w:tcPr>
            <w:tcW w:w="1029" w:type="dxa"/>
            <w:vMerge/>
          </w:tcPr>
          <w:p w14:paraId="66E2BB07" w14:textId="77777777"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232DE319" w14:textId="77777777"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</w:rPr>
              <w:t xml:space="preserve">СС 4. </w:t>
            </w:r>
            <w:r w:rsidR="000057D9">
              <w:rPr>
                <w:color w:val="000000"/>
                <w:sz w:val="20"/>
                <w:szCs w:val="20"/>
              </w:rPr>
              <w:t>Фототрофты микроорганизмдер негізінде биодизель алу технологиясы.</w:t>
            </w:r>
          </w:p>
          <w:p w14:paraId="326DEA9C" w14:textId="77777777" w:rsidR="006060CB" w:rsidRPr="000057D9" w:rsidRDefault="006060CB" w:rsidP="000057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1459" w:type="dxa"/>
            <w:gridSpan w:val="2"/>
          </w:tcPr>
          <w:p w14:paraId="3DCE22D0" w14:textId="77777777"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281A4B9F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11E635E6" w14:textId="77777777" w:rsidTr="000057D9">
        <w:trPr>
          <w:trHeight w:val="461"/>
        </w:trPr>
        <w:tc>
          <w:tcPr>
            <w:tcW w:w="1029" w:type="dxa"/>
            <w:vMerge/>
          </w:tcPr>
          <w:p w14:paraId="43344C9C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86BDB15" w14:textId="77777777" w:rsidR="000057D9" w:rsidRPr="000057D9" w:rsidRDefault="00C12CAF" w:rsidP="000057D9">
            <w:pPr>
              <w:pStyle w:val="a6"/>
              <w:spacing w:before="0" w:beforeAutospacing="0" w:after="0" w:afterAutospacing="0"/>
              <w:ind w:firstLine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lang w:val="kk-KZ"/>
              </w:rPr>
              <w:t>ЗС 4</w:t>
            </w:r>
            <w:r w:rsidR="0090021F" w:rsidRPr="000057D9">
              <w:rPr>
                <w:b/>
                <w:sz w:val="20"/>
                <w:lang w:val="kk-KZ"/>
              </w:rPr>
              <w:t xml:space="preserve">. 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 xml:space="preserve"> Микробалдырлардың алгологиялық таза дақылын алу.</w:t>
            </w:r>
          </w:p>
          <w:p w14:paraId="6CC0895F" w14:textId="77777777" w:rsidR="0090021F" w:rsidRDefault="0090021F" w:rsidP="000057D9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</w:p>
        </w:tc>
        <w:tc>
          <w:tcPr>
            <w:tcW w:w="1459" w:type="dxa"/>
            <w:gridSpan w:val="2"/>
          </w:tcPr>
          <w:p w14:paraId="3162EC10" w14:textId="77777777"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B06E0AE" w14:textId="77777777"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5DA02EC9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47AE855B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46" w:type="dxa"/>
          </w:tcPr>
          <w:p w14:paraId="0D3ED4DF" w14:textId="77777777" w:rsidR="000057D9" w:rsidRPr="000057D9" w:rsidRDefault="0090021F" w:rsidP="000057D9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szCs w:val="20"/>
                <w:lang w:val="kk-KZ"/>
              </w:rPr>
              <w:t>Д</w:t>
            </w:r>
            <w:r w:rsidR="00C12CAF" w:rsidRPr="000057D9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0057D9">
              <w:rPr>
                <w:b/>
                <w:sz w:val="20"/>
                <w:szCs w:val="20"/>
                <w:lang w:val="kk-KZ"/>
              </w:rPr>
              <w:t>.</w:t>
            </w:r>
            <w:r w:rsidRPr="000057D9">
              <w:rPr>
                <w:b/>
                <w:sz w:val="20"/>
                <w:szCs w:val="20"/>
                <w:lang w:val="kk-KZ"/>
              </w:rPr>
              <w:tab/>
            </w:r>
            <w:r w:rsidR="000057D9">
              <w:rPr>
                <w:color w:val="000000"/>
                <w:sz w:val="20"/>
                <w:szCs w:val="20"/>
                <w:lang w:val="kk-KZ"/>
              </w:rPr>
              <w:t>Ф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>ото- және гетеротрофты микроорганизмдерге негізделген биоэнергия. Шикізатты өңдеудің биотехнологиялық процестері.</w:t>
            </w:r>
          </w:p>
          <w:p w14:paraId="3E791633" w14:textId="77777777"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</w:p>
        </w:tc>
        <w:tc>
          <w:tcPr>
            <w:tcW w:w="1449" w:type="dxa"/>
          </w:tcPr>
          <w:p w14:paraId="46557C4B" w14:textId="77777777"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88E13F3" w14:textId="77777777"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3F54CFA2" w14:textId="77777777" w:rsidTr="00CE68F0">
        <w:trPr>
          <w:trHeight w:val="690"/>
        </w:trPr>
        <w:tc>
          <w:tcPr>
            <w:tcW w:w="1029" w:type="dxa"/>
            <w:vMerge/>
          </w:tcPr>
          <w:p w14:paraId="652FC93B" w14:textId="77777777"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547D211" w14:textId="77777777"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r w:rsidR="000057D9">
              <w:rPr>
                <w:color w:val="000000"/>
                <w:sz w:val="20"/>
                <w:szCs w:val="20"/>
              </w:rPr>
              <w:t>Фототрофты микроорганизмдер негізінде биосутегі алу технологиясы.</w:t>
            </w:r>
          </w:p>
          <w:p w14:paraId="5F52DD1F" w14:textId="77777777" w:rsidR="006060CB" w:rsidRPr="000057D9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8F9CD59" w14:textId="77777777"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2479610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7CCEA587" w14:textId="77777777" w:rsidTr="00CE68F0">
        <w:trPr>
          <w:trHeight w:val="793"/>
        </w:trPr>
        <w:tc>
          <w:tcPr>
            <w:tcW w:w="1029" w:type="dxa"/>
            <w:vMerge/>
          </w:tcPr>
          <w:p w14:paraId="33AE6261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400E5A0" w14:textId="77777777" w:rsidR="000057D9" w:rsidRPr="00044243" w:rsidRDefault="00C12CAF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5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0057D9" w:rsidRPr="00044243">
              <w:rPr>
                <w:color w:val="000000"/>
                <w:sz w:val="20"/>
                <w:szCs w:val="20"/>
                <w:lang w:val="kk-KZ"/>
              </w:rPr>
              <w:t>Әр түрлі антибиотиктердің бактериялар мен микробалдырлардың көбеюіне әсерін анықтау.</w:t>
            </w:r>
          </w:p>
          <w:p w14:paraId="7176026A" w14:textId="77777777" w:rsidR="0090021F" w:rsidRPr="00044243" w:rsidRDefault="0090021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14:paraId="57478DCC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F17BD86" w14:textId="77777777"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548AC594" w14:textId="77777777" w:rsidTr="00CE68F0">
        <w:trPr>
          <w:trHeight w:val="688"/>
        </w:trPr>
        <w:tc>
          <w:tcPr>
            <w:tcW w:w="1029" w:type="dxa"/>
            <w:vMerge/>
          </w:tcPr>
          <w:p w14:paraId="1EB122F5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0C96CEAC" w14:textId="77777777" w:rsidR="0090021F" w:rsidRPr="00822348" w:rsidRDefault="00822348" w:rsidP="00E833A4">
            <w:pPr>
              <w:pStyle w:val="TableParagraph"/>
              <w:tabs>
                <w:tab w:val="left" w:pos="684"/>
              </w:tabs>
              <w:spacing w:line="217" w:lineRule="exact"/>
              <w:ind w:left="41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="000057D9" w:rsidRPr="000057D9">
              <w:rPr>
                <w:sz w:val="20"/>
              </w:rPr>
              <w:t>Фототрофты микроорганизмдер биомассасы  негізінде биоотын (</w:t>
            </w:r>
            <w:r w:rsidR="000057D9">
              <w:rPr>
                <w:sz w:val="20"/>
              </w:rPr>
              <w:t>биосутегі, биоэтанол, биодизель</w:t>
            </w:r>
            <w:r w:rsidR="000057D9" w:rsidRPr="000057D9">
              <w:rPr>
                <w:sz w:val="20"/>
              </w:rPr>
              <w:t>) алу технологиясы.</w:t>
            </w:r>
          </w:p>
        </w:tc>
        <w:tc>
          <w:tcPr>
            <w:tcW w:w="1449" w:type="dxa"/>
          </w:tcPr>
          <w:p w14:paraId="108362C5" w14:textId="77777777"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14:paraId="1B70E195" w14:textId="77777777"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14:paraId="7A27BA26" w14:textId="77777777" w:rsidTr="00B02914">
        <w:trPr>
          <w:trHeight w:val="230"/>
        </w:trPr>
        <w:tc>
          <w:tcPr>
            <w:tcW w:w="10625" w:type="dxa"/>
            <w:gridSpan w:val="5"/>
          </w:tcPr>
          <w:p w14:paraId="6ACA9E4C" w14:textId="77777777"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r w:rsidR="00CA5747" w:rsidRPr="00CA5747">
              <w:rPr>
                <w:b/>
                <w:sz w:val="20"/>
                <w:lang w:val="ru-RU"/>
              </w:rPr>
              <w:t>Фототрофты микроорганизмдерді биотехнологияда қолдану бағыттары</w:t>
            </w:r>
          </w:p>
        </w:tc>
      </w:tr>
      <w:tr w:rsidR="0090021F" w14:paraId="1CD7EA10" w14:textId="77777777" w:rsidTr="00CE68F0">
        <w:trPr>
          <w:trHeight w:val="721"/>
        </w:trPr>
        <w:tc>
          <w:tcPr>
            <w:tcW w:w="1029" w:type="dxa"/>
            <w:vMerge w:val="restart"/>
          </w:tcPr>
          <w:p w14:paraId="611D3D69" w14:textId="77777777"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14:paraId="39C9DDDB" w14:textId="77777777" w:rsidR="0090021F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="00CA5747">
              <w:rPr>
                <w:color w:val="000000"/>
                <w:sz w:val="20"/>
                <w:szCs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1050E5F1" w14:textId="77777777"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0A91F7B1" w14:textId="77777777"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14:paraId="72974997" w14:textId="77777777" w:rsidTr="00CE68F0">
        <w:trPr>
          <w:trHeight w:val="721"/>
        </w:trPr>
        <w:tc>
          <w:tcPr>
            <w:tcW w:w="1029" w:type="dxa"/>
            <w:vMerge/>
          </w:tcPr>
          <w:p w14:paraId="223B3A76" w14:textId="77777777"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553E81C1" w14:textId="77777777" w:rsidR="00E833A4" w:rsidRPr="00044243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 xml:space="preserve">СС 6.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>Фототрофты микроорганизмдердің штаммдарын мутагенез бен селекция әдістерімен бөліп алу.</w:t>
            </w:r>
          </w:p>
          <w:p w14:paraId="5A04AE7D" w14:textId="77777777" w:rsidR="005B7C1C" w:rsidRPr="00044243" w:rsidRDefault="005B7C1C" w:rsidP="00E833A4">
            <w:pPr>
              <w:pStyle w:val="TableParagraph"/>
              <w:ind w:left="41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14:paraId="00A6E867" w14:textId="77777777"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14:paraId="1E2E559E" w14:textId="77777777"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0D8CF844" w14:textId="77777777" w:rsidTr="00CE68F0">
        <w:trPr>
          <w:trHeight w:val="794"/>
        </w:trPr>
        <w:tc>
          <w:tcPr>
            <w:tcW w:w="1029" w:type="dxa"/>
            <w:vMerge/>
          </w:tcPr>
          <w:p w14:paraId="30EF1E3B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0677CBF" w14:textId="77777777" w:rsidR="0090021F" w:rsidRDefault="00822348" w:rsidP="00E833A4">
            <w:pPr>
              <w:pStyle w:val="TableParagraph"/>
              <w:spacing w:line="217" w:lineRule="exact"/>
              <w:ind w:left="416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E833A4">
              <w:rPr>
                <w:color w:val="000000"/>
                <w:sz w:val="20"/>
                <w:szCs w:val="20"/>
              </w:rPr>
              <w:t>Микробалдырлардың температураға байланысты өсу жылдамдығын анықтау.</w:t>
            </w:r>
          </w:p>
        </w:tc>
        <w:tc>
          <w:tcPr>
            <w:tcW w:w="1449" w:type="dxa"/>
          </w:tcPr>
          <w:p w14:paraId="7D2997E1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FB4938A" w14:textId="77777777"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0E60DFD1" w14:textId="77777777" w:rsidTr="00CE68F0">
        <w:trPr>
          <w:trHeight w:val="736"/>
        </w:trPr>
        <w:tc>
          <w:tcPr>
            <w:tcW w:w="1029" w:type="dxa"/>
            <w:vMerge w:val="restart"/>
          </w:tcPr>
          <w:p w14:paraId="741D0817" w14:textId="77777777"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14:paraId="18CC4DD3" w14:textId="77777777" w:rsidR="0090021F" w:rsidRPr="00700770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="00E833A4" w:rsidRPr="00E833A4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70D247AE" w14:textId="77777777"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E14C89C" w14:textId="77777777"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14:paraId="0E77917B" w14:textId="77777777" w:rsidTr="00CE68F0">
        <w:trPr>
          <w:trHeight w:val="736"/>
        </w:trPr>
        <w:tc>
          <w:tcPr>
            <w:tcW w:w="1029" w:type="dxa"/>
            <w:vMerge/>
          </w:tcPr>
          <w:p w14:paraId="357711EB" w14:textId="77777777"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33F738AB" w14:textId="77777777" w:rsidR="00E833A4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</w:pPr>
            <w:r w:rsidRPr="0050415E">
              <w:rPr>
                <w:b/>
                <w:sz w:val="20"/>
              </w:rPr>
              <w:t>СС 7.</w:t>
            </w:r>
            <w:r w:rsidRPr="00700770">
              <w:rPr>
                <w:sz w:val="20"/>
              </w:rPr>
              <w:t xml:space="preserve"> </w:t>
            </w:r>
            <w:r w:rsidR="00E833A4">
              <w:rPr>
                <w:color w:val="000000"/>
                <w:sz w:val="20"/>
                <w:szCs w:val="20"/>
              </w:rPr>
              <w:t>Микробалдырлар мен цианобактериялар негізінде суларды биобақылау.</w:t>
            </w:r>
          </w:p>
          <w:p w14:paraId="2E45B8DC" w14:textId="77777777" w:rsidR="005B7C1C" w:rsidRPr="00E833A4" w:rsidRDefault="005B7C1C" w:rsidP="00E833A4">
            <w:pPr>
              <w:pStyle w:val="TableParagraph"/>
              <w:ind w:left="416" w:right="92"/>
              <w:jc w:val="both"/>
              <w:rPr>
                <w:sz w:val="20"/>
                <w:lang w:val="ru-RU"/>
              </w:rPr>
            </w:pPr>
          </w:p>
        </w:tc>
        <w:tc>
          <w:tcPr>
            <w:tcW w:w="1449" w:type="dxa"/>
          </w:tcPr>
          <w:p w14:paraId="43D1A75D" w14:textId="77777777"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14:paraId="5D0E73A6" w14:textId="77777777"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5810A9F0" w14:textId="77777777" w:rsidTr="00CE68F0">
        <w:trPr>
          <w:trHeight w:val="789"/>
        </w:trPr>
        <w:tc>
          <w:tcPr>
            <w:tcW w:w="1029" w:type="dxa"/>
            <w:vMerge/>
          </w:tcPr>
          <w:p w14:paraId="1C14DDEC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7927016" w14:textId="77777777" w:rsidR="0090021F" w:rsidRPr="00044243" w:rsidRDefault="00822348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7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Бір клеткалы балдырлар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Scenedesmus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 және цианобактерия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Spirulina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туысының биомассаларынан хлорофилл алу.</w:t>
            </w:r>
          </w:p>
        </w:tc>
        <w:tc>
          <w:tcPr>
            <w:tcW w:w="1449" w:type="dxa"/>
          </w:tcPr>
          <w:p w14:paraId="77E2F586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8F20758" w14:textId="77777777"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23516" w14:paraId="7F6F34D2" w14:textId="77777777" w:rsidTr="00E43212">
        <w:trPr>
          <w:trHeight w:val="230"/>
        </w:trPr>
        <w:tc>
          <w:tcPr>
            <w:tcW w:w="9524" w:type="dxa"/>
            <w:gridSpan w:val="3"/>
          </w:tcPr>
          <w:p w14:paraId="12543667" w14:textId="77777777"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101" w:type="dxa"/>
            <w:gridSpan w:val="2"/>
          </w:tcPr>
          <w:p w14:paraId="43B7DB91" w14:textId="77777777"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14:paraId="749F75CC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684A52C0" w14:textId="77777777"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14:paraId="06557056" w14:textId="77777777"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16C34BE4" w14:textId="77777777"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14:paraId="5D432997" w14:textId="77777777"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14:paraId="0D4DAE66" w14:textId="77777777" w:rsidTr="00CE68F0">
        <w:trPr>
          <w:trHeight w:val="690"/>
        </w:trPr>
        <w:tc>
          <w:tcPr>
            <w:tcW w:w="1029" w:type="dxa"/>
            <w:vMerge/>
          </w:tcPr>
          <w:p w14:paraId="2476FB30" w14:textId="77777777"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038F1F75" w14:textId="77777777"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 xml:space="preserve">СС 8. </w:t>
            </w:r>
            <w:r w:rsidR="00044243" w:rsidRPr="00044243">
              <w:rPr>
                <w:sz w:val="20"/>
                <w:szCs w:val="20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14:paraId="24B675C4" w14:textId="77777777"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14:paraId="06D0A4C4" w14:textId="77777777"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4E0FF774" w14:textId="77777777" w:rsidTr="00CE68F0">
        <w:trPr>
          <w:trHeight w:val="711"/>
        </w:trPr>
        <w:tc>
          <w:tcPr>
            <w:tcW w:w="1029" w:type="dxa"/>
            <w:vMerge/>
          </w:tcPr>
          <w:p w14:paraId="7828458F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3C017C3B" w14:textId="77777777"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Алғашқы скринингте липидтүзуші микробалдырлардың бейтарап липидтерін анықтау әдісі.</w:t>
            </w:r>
          </w:p>
        </w:tc>
        <w:tc>
          <w:tcPr>
            <w:tcW w:w="1449" w:type="dxa"/>
          </w:tcPr>
          <w:p w14:paraId="2007B1E3" w14:textId="77777777"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2400BC2" w14:textId="77777777"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14:paraId="25ACA1D7" w14:textId="77777777" w:rsidTr="00CE68F0">
        <w:trPr>
          <w:trHeight w:val="711"/>
        </w:trPr>
        <w:tc>
          <w:tcPr>
            <w:tcW w:w="1029" w:type="dxa"/>
          </w:tcPr>
          <w:p w14:paraId="5594FF25" w14:textId="77777777"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500D1EC2" w14:textId="77777777"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="002446E3" w:rsidRPr="002446E3">
              <w:rPr>
                <w:i/>
                <w:sz w:val="20"/>
              </w:rPr>
              <w:t>Chlamydomonas reinhardtii</w:t>
            </w:r>
            <w:r w:rsidR="002446E3" w:rsidRPr="002446E3">
              <w:rPr>
                <w:sz w:val="20"/>
              </w:rPr>
              <w:t xml:space="preserve"> микробалдыр штамын судың биомониторингіне қолдану.</w:t>
            </w:r>
          </w:p>
        </w:tc>
        <w:tc>
          <w:tcPr>
            <w:tcW w:w="1449" w:type="dxa"/>
          </w:tcPr>
          <w:p w14:paraId="2261DD08" w14:textId="77777777"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14:paraId="1F694C9B" w14:textId="77777777"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14:paraId="26B01E9B" w14:textId="77777777" w:rsidTr="0050415E">
        <w:trPr>
          <w:trHeight w:val="473"/>
        </w:trPr>
        <w:tc>
          <w:tcPr>
            <w:tcW w:w="1029" w:type="dxa"/>
            <w:vMerge w:val="restart"/>
          </w:tcPr>
          <w:p w14:paraId="6AC96C2D" w14:textId="77777777"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C47E798" w14:textId="77777777"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14:paraId="7D8C85C3" w14:textId="77777777"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Биоремедиация объектілері. Су ортасын тазарту процестеріндегі микробалдырлар.</w:t>
            </w:r>
          </w:p>
        </w:tc>
        <w:tc>
          <w:tcPr>
            <w:tcW w:w="1449" w:type="dxa"/>
          </w:tcPr>
          <w:p w14:paraId="12F477FD" w14:textId="77777777"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7ABD8FC" w14:textId="77777777"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14:paraId="73809B26" w14:textId="77777777" w:rsidTr="0050415E">
        <w:trPr>
          <w:trHeight w:val="469"/>
        </w:trPr>
        <w:tc>
          <w:tcPr>
            <w:tcW w:w="1029" w:type="dxa"/>
            <w:vMerge/>
          </w:tcPr>
          <w:p w14:paraId="4D92D8BB" w14:textId="77777777"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14:paraId="15914F29" w14:textId="77777777"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</w:t>
            </w:r>
            <w:r w:rsidR="002446E3" w:rsidRPr="002446E3">
              <w:rPr>
                <w:rFonts w:ascii="Kz Times New Roman" w:eastAsia="Batang" w:hAnsi="Kz Times New Roman"/>
                <w:sz w:val="20"/>
                <w:szCs w:val="16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14:paraId="0296877A" w14:textId="77777777"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3D813E8" w14:textId="77777777"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14:paraId="22D1236D" w14:textId="77777777" w:rsidTr="00CE68F0">
        <w:trPr>
          <w:trHeight w:val="690"/>
        </w:trPr>
        <w:tc>
          <w:tcPr>
            <w:tcW w:w="1029" w:type="dxa"/>
            <w:vMerge/>
          </w:tcPr>
          <w:p w14:paraId="27CCF8EB" w14:textId="77777777"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D760970" w14:textId="77777777"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 жасушаларында липидтердің әртүрлі қоректік орталарда жиналуын зерттеу.</w:t>
            </w:r>
          </w:p>
        </w:tc>
        <w:tc>
          <w:tcPr>
            <w:tcW w:w="1449" w:type="dxa"/>
          </w:tcPr>
          <w:p w14:paraId="34550520" w14:textId="77777777"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CB264C8" w14:textId="77777777"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14:paraId="0233256B" w14:textId="77777777" w:rsidTr="00CE68F0">
        <w:trPr>
          <w:trHeight w:val="722"/>
        </w:trPr>
        <w:tc>
          <w:tcPr>
            <w:tcW w:w="1029" w:type="dxa"/>
            <w:vMerge w:val="restart"/>
          </w:tcPr>
          <w:p w14:paraId="4C48CD1C" w14:textId="77777777"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14:paraId="1FF19413" w14:textId="77777777"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Ауылшаруашылық биотех-нологиясында перспективалы микробалдырлар мен цианобактериялар (жемдік қоспалар алу).</w:t>
            </w:r>
          </w:p>
        </w:tc>
        <w:tc>
          <w:tcPr>
            <w:tcW w:w="1449" w:type="dxa"/>
          </w:tcPr>
          <w:p w14:paraId="11CA5BC5" w14:textId="77777777"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1B2F5741" w14:textId="77777777"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14:paraId="47965D1C" w14:textId="77777777" w:rsidTr="00256D5A">
        <w:trPr>
          <w:trHeight w:val="457"/>
        </w:trPr>
        <w:tc>
          <w:tcPr>
            <w:tcW w:w="1029" w:type="dxa"/>
            <w:vMerge/>
          </w:tcPr>
          <w:p w14:paraId="7F2F3450" w14:textId="77777777"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50F6D4FA" w14:textId="77777777" w:rsidR="00256D5A" w:rsidRPr="00B9614B" w:rsidRDefault="00B9614B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</w:t>
            </w:r>
            <w:r w:rsidR="002446E3" w:rsidRPr="002446E3">
              <w:rPr>
                <w:sz w:val="20"/>
                <w:szCs w:val="20"/>
              </w:rPr>
              <w:t>Азотфиксациялаушы цианобактериялар. Азотфиксациялау механизмі.</w:t>
            </w:r>
          </w:p>
        </w:tc>
        <w:tc>
          <w:tcPr>
            <w:tcW w:w="1449" w:type="dxa"/>
          </w:tcPr>
          <w:p w14:paraId="28556B97" w14:textId="77777777"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00D417D" w14:textId="77777777"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14:paraId="7F7AA3E3" w14:textId="77777777" w:rsidTr="00B9614B">
        <w:trPr>
          <w:trHeight w:val="647"/>
        </w:trPr>
        <w:tc>
          <w:tcPr>
            <w:tcW w:w="1029" w:type="dxa"/>
            <w:vMerge/>
          </w:tcPr>
          <w:p w14:paraId="6E7EC905" w14:textId="77777777"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10F2BA75" w14:textId="77777777"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көмегімен биотестілеу әдісі.</w:t>
            </w:r>
          </w:p>
        </w:tc>
        <w:tc>
          <w:tcPr>
            <w:tcW w:w="1449" w:type="dxa"/>
          </w:tcPr>
          <w:p w14:paraId="4AE7D4DF" w14:textId="77777777"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ADE5BF5" w14:textId="77777777"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902FD" w14:paraId="31A6ACEC" w14:textId="77777777" w:rsidTr="00CE68F0">
        <w:trPr>
          <w:trHeight w:val="688"/>
        </w:trPr>
        <w:tc>
          <w:tcPr>
            <w:tcW w:w="1029" w:type="dxa"/>
            <w:vMerge w:val="restart"/>
          </w:tcPr>
          <w:p w14:paraId="1EEE2C29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14:paraId="3220DB91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циано-бактерияларды ауылшаруашылы-ғында қолдану мүмкіндігі.</w:t>
            </w:r>
          </w:p>
        </w:tc>
        <w:tc>
          <w:tcPr>
            <w:tcW w:w="1449" w:type="dxa"/>
          </w:tcPr>
          <w:p w14:paraId="319405C5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16AE23F8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14:paraId="20C088B6" w14:textId="77777777" w:rsidTr="00CE68F0">
        <w:trPr>
          <w:trHeight w:val="688"/>
        </w:trPr>
        <w:tc>
          <w:tcPr>
            <w:tcW w:w="1029" w:type="dxa"/>
            <w:vMerge/>
          </w:tcPr>
          <w:p w14:paraId="6244ACAE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7FA16BF8" w14:textId="77777777"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2446E3" w:rsidRPr="002446E3">
              <w:rPr>
                <w:sz w:val="20"/>
                <w:szCs w:val="20"/>
              </w:rPr>
              <w:t>Цианобактериялардың азот-фиксацилау механизмі.</w:t>
            </w:r>
          </w:p>
        </w:tc>
        <w:tc>
          <w:tcPr>
            <w:tcW w:w="1449" w:type="dxa"/>
          </w:tcPr>
          <w:p w14:paraId="6EB80459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8BC2E5" w14:textId="77777777"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7557D2C7" w14:textId="77777777" w:rsidTr="00CE68F0">
        <w:trPr>
          <w:trHeight w:val="690"/>
        </w:trPr>
        <w:tc>
          <w:tcPr>
            <w:tcW w:w="1029" w:type="dxa"/>
            <w:vMerge/>
          </w:tcPr>
          <w:p w14:paraId="15496677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3BECAD7C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өнімділігін анықтау.</w:t>
            </w:r>
          </w:p>
        </w:tc>
        <w:tc>
          <w:tcPr>
            <w:tcW w:w="1449" w:type="dxa"/>
          </w:tcPr>
          <w:p w14:paraId="01C8481D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B8340BF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78115463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453E02B8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7046" w:type="dxa"/>
          </w:tcPr>
          <w:p w14:paraId="76FB325E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14:paraId="1DC84513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70EA65F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14:paraId="208A9988" w14:textId="77777777" w:rsidTr="00CE68F0">
        <w:trPr>
          <w:trHeight w:val="690"/>
        </w:trPr>
        <w:tc>
          <w:tcPr>
            <w:tcW w:w="1029" w:type="dxa"/>
            <w:vMerge/>
          </w:tcPr>
          <w:p w14:paraId="4BDF5DEA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5322AEE7" w14:textId="77777777"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2446E3" w:rsidRPr="002446E3">
              <w:rPr>
                <w:sz w:val="20"/>
                <w:szCs w:val="20"/>
              </w:rPr>
              <w:t>Цианобактериялардың эволюциядағы орны.</w:t>
            </w:r>
          </w:p>
        </w:tc>
        <w:tc>
          <w:tcPr>
            <w:tcW w:w="1449" w:type="dxa"/>
          </w:tcPr>
          <w:p w14:paraId="749CA609" w14:textId="77777777"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89AAA78" w14:textId="77777777"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4EA8E351" w14:textId="77777777" w:rsidTr="00CE68F0">
        <w:trPr>
          <w:trHeight w:val="809"/>
        </w:trPr>
        <w:tc>
          <w:tcPr>
            <w:tcW w:w="1029" w:type="dxa"/>
            <w:vMerge/>
          </w:tcPr>
          <w:p w14:paraId="0030CB61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AF6FAF6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сезімтал штамдарын қолданып, суды биотестілеу.</w:t>
            </w:r>
          </w:p>
        </w:tc>
        <w:tc>
          <w:tcPr>
            <w:tcW w:w="1449" w:type="dxa"/>
          </w:tcPr>
          <w:p w14:paraId="2006AE73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B5F360A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1F527E11" w14:textId="77777777" w:rsidTr="00CE68F0">
        <w:trPr>
          <w:trHeight w:val="692"/>
        </w:trPr>
        <w:tc>
          <w:tcPr>
            <w:tcW w:w="1029" w:type="dxa"/>
            <w:vMerge w:val="restart"/>
          </w:tcPr>
          <w:p w14:paraId="4025716B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14:paraId="777CEB49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14:paraId="0E5B526C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075B94C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14:paraId="3BD0DFF8" w14:textId="77777777" w:rsidTr="00CE68F0">
        <w:trPr>
          <w:trHeight w:val="692"/>
        </w:trPr>
        <w:tc>
          <w:tcPr>
            <w:tcW w:w="1029" w:type="dxa"/>
            <w:vMerge/>
          </w:tcPr>
          <w:p w14:paraId="3ABB0368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337E6D38" w14:textId="77777777"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2446E3">
              <w:rPr>
                <w:b/>
                <w:sz w:val="20"/>
                <w:szCs w:val="20"/>
              </w:rPr>
              <w:t xml:space="preserve"> </w:t>
            </w:r>
            <w:r w:rsidR="002446E3" w:rsidRPr="002446E3">
              <w:rPr>
                <w:sz w:val="20"/>
                <w:szCs w:val="20"/>
              </w:rPr>
              <w:t>Шет елдерде фототрофты микроорганизмдерді дақылдау қарқыны мен ерекшеліктері.</w:t>
            </w:r>
          </w:p>
        </w:tc>
        <w:tc>
          <w:tcPr>
            <w:tcW w:w="1449" w:type="dxa"/>
          </w:tcPr>
          <w:p w14:paraId="1430DF47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1F269C8" w14:textId="77777777"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5D7C08B2" w14:textId="77777777" w:rsidTr="00CE68F0">
        <w:trPr>
          <w:trHeight w:val="703"/>
        </w:trPr>
        <w:tc>
          <w:tcPr>
            <w:tcW w:w="1029" w:type="dxa"/>
            <w:vMerge/>
          </w:tcPr>
          <w:p w14:paraId="572CFD6A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402C0EB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Цианобактерия дақылдарының азотфиксациялау қабілетін анықтау.</w:t>
            </w:r>
          </w:p>
        </w:tc>
        <w:tc>
          <w:tcPr>
            <w:tcW w:w="1449" w:type="dxa"/>
          </w:tcPr>
          <w:p w14:paraId="28AFE96A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F9A4CAA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14:paraId="0DA35827" w14:textId="77777777" w:rsidTr="00CE68F0">
        <w:trPr>
          <w:trHeight w:val="703"/>
        </w:trPr>
        <w:tc>
          <w:tcPr>
            <w:tcW w:w="1029" w:type="dxa"/>
          </w:tcPr>
          <w:p w14:paraId="7A668714" w14:textId="77777777"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A58F21E" w14:textId="77777777"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 w:rsidR="002446E3" w:rsidRPr="002446E3">
              <w:rPr>
                <w:sz w:val="20"/>
              </w:rPr>
              <w:t>Фототофты микроорганизмдер негізінде жасалынған ауылшаруашылықта қолданылатын биопрепараттар.</w:t>
            </w:r>
          </w:p>
          <w:p w14:paraId="514D3972" w14:textId="77777777"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14:paraId="1AA1AE5F" w14:textId="77777777"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14:paraId="47AB31D3" w14:textId="77777777"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14:paraId="09A6E65C" w14:textId="77777777" w:rsidTr="00CE68F0">
        <w:trPr>
          <w:trHeight w:val="689"/>
        </w:trPr>
        <w:tc>
          <w:tcPr>
            <w:tcW w:w="1029" w:type="dxa"/>
            <w:vMerge w:val="restart"/>
          </w:tcPr>
          <w:p w14:paraId="4E79843E" w14:textId="77777777"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14:paraId="26D32195" w14:textId="77777777"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Микробтық дақылдарды с</w:t>
            </w:r>
            <w:r w:rsidR="002446E3">
              <w:rPr>
                <w:sz w:val="20"/>
              </w:rPr>
              <w:t>ақтаудың ұзақ мерзімді әдістері</w:t>
            </w:r>
            <w:r w:rsidRPr="00B563D8">
              <w:rPr>
                <w:sz w:val="20"/>
              </w:rPr>
              <w:t>.</w:t>
            </w:r>
          </w:p>
        </w:tc>
        <w:tc>
          <w:tcPr>
            <w:tcW w:w="1449" w:type="dxa"/>
          </w:tcPr>
          <w:p w14:paraId="0CBC098E" w14:textId="77777777"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C73772" w14:textId="77777777"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14:paraId="6552F80B" w14:textId="77777777" w:rsidTr="00CE68F0">
        <w:trPr>
          <w:trHeight w:val="689"/>
        </w:trPr>
        <w:tc>
          <w:tcPr>
            <w:tcW w:w="1029" w:type="dxa"/>
            <w:vMerge/>
          </w:tcPr>
          <w:p w14:paraId="62E01802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4A05F498" w14:textId="77777777"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="002446E3" w:rsidRPr="002446E3">
              <w:rPr>
                <w:sz w:val="20"/>
                <w:szCs w:val="20"/>
              </w:rPr>
              <w:t>Фототрофты микроорганизмдерді сактау әдістері мен принциптері.</w:t>
            </w:r>
          </w:p>
        </w:tc>
        <w:tc>
          <w:tcPr>
            <w:tcW w:w="1449" w:type="dxa"/>
          </w:tcPr>
          <w:p w14:paraId="61854C53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1CDF593" w14:textId="77777777"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14:paraId="59A1DE0C" w14:textId="77777777" w:rsidTr="00CE68F0">
        <w:trPr>
          <w:trHeight w:val="709"/>
        </w:trPr>
        <w:tc>
          <w:tcPr>
            <w:tcW w:w="1029" w:type="dxa"/>
            <w:vMerge/>
          </w:tcPr>
          <w:p w14:paraId="3B02B090" w14:textId="77777777"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13C53BC" w14:textId="77777777"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анықтау.</w:t>
            </w:r>
          </w:p>
        </w:tc>
        <w:tc>
          <w:tcPr>
            <w:tcW w:w="1449" w:type="dxa"/>
          </w:tcPr>
          <w:p w14:paraId="326541D1" w14:textId="77777777"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19AC5C4" w14:textId="77777777"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14:paraId="56E78BF2" w14:textId="77777777" w:rsidTr="00CE68F0">
        <w:trPr>
          <w:trHeight w:val="722"/>
        </w:trPr>
        <w:tc>
          <w:tcPr>
            <w:tcW w:w="1029" w:type="dxa"/>
            <w:vMerge w:val="restart"/>
          </w:tcPr>
          <w:p w14:paraId="31D0574A" w14:textId="77777777"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14:paraId="20B17F10" w14:textId="77777777"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Биотехнологияда қолданылатын цианобактериялардың бағалы штамдары.</w:t>
            </w:r>
          </w:p>
        </w:tc>
        <w:tc>
          <w:tcPr>
            <w:tcW w:w="1449" w:type="dxa"/>
          </w:tcPr>
          <w:p w14:paraId="54643FBC" w14:textId="77777777"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EDEE9C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14:paraId="309507F1" w14:textId="77777777" w:rsidTr="00CE68F0">
        <w:trPr>
          <w:trHeight w:val="722"/>
        </w:trPr>
        <w:tc>
          <w:tcPr>
            <w:tcW w:w="1029" w:type="dxa"/>
            <w:vMerge/>
          </w:tcPr>
          <w:p w14:paraId="0BF0A260" w14:textId="77777777"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29920016" w14:textId="77777777"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="002446E3" w:rsidRPr="002446E3">
              <w:rPr>
                <w:sz w:val="20"/>
                <w:szCs w:val="20"/>
              </w:rPr>
              <w:t>Фототрофты микроорганизмдер биотехнологиясындағы инновациялық технологиялар.</w:t>
            </w:r>
          </w:p>
        </w:tc>
        <w:tc>
          <w:tcPr>
            <w:tcW w:w="1449" w:type="dxa"/>
          </w:tcPr>
          <w:p w14:paraId="611A2335" w14:textId="77777777"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2C59294" w14:textId="77777777"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271D5E92" w14:textId="77777777" w:rsidTr="00CE68F0">
        <w:trPr>
          <w:trHeight w:val="808"/>
        </w:trPr>
        <w:tc>
          <w:tcPr>
            <w:tcW w:w="1029" w:type="dxa"/>
            <w:vMerge/>
          </w:tcPr>
          <w:p w14:paraId="605E69A9" w14:textId="77777777"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210872AE" w14:textId="77777777"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 (нәтиже алу).</w:t>
            </w:r>
          </w:p>
        </w:tc>
        <w:tc>
          <w:tcPr>
            <w:tcW w:w="1449" w:type="dxa"/>
          </w:tcPr>
          <w:p w14:paraId="5C244178" w14:textId="77777777"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5F084A3" w14:textId="77777777"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5046A1FD" w14:textId="77777777" w:rsidTr="00CE68F0">
        <w:trPr>
          <w:trHeight w:val="690"/>
        </w:trPr>
        <w:tc>
          <w:tcPr>
            <w:tcW w:w="1029" w:type="dxa"/>
            <w:vMerge/>
          </w:tcPr>
          <w:p w14:paraId="2CC1DC89" w14:textId="77777777"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243630EA" w14:textId="77777777"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14:paraId="4DFF3CE0" w14:textId="77777777"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 w14:paraId="53CF3C3C" w14:textId="77777777"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14:paraId="11E3F9A8" w14:textId="77777777" w:rsidTr="00CE68F0">
        <w:trPr>
          <w:trHeight w:val="230"/>
        </w:trPr>
        <w:tc>
          <w:tcPr>
            <w:tcW w:w="8075" w:type="dxa"/>
            <w:gridSpan w:val="2"/>
          </w:tcPr>
          <w:p w14:paraId="40C138BB" w14:textId="77777777"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14:paraId="4FAA4542" w14:textId="77777777"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01" w:type="dxa"/>
            <w:gridSpan w:val="2"/>
          </w:tcPr>
          <w:p w14:paraId="522FE152" w14:textId="77777777"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14:paraId="71ED66F6" w14:textId="77777777" w:rsidR="0074002A" w:rsidRDefault="0074002A">
      <w:pPr>
        <w:pStyle w:val="a3"/>
        <w:rPr>
          <w:b/>
        </w:rPr>
      </w:pPr>
    </w:p>
    <w:p w14:paraId="3B93EFC4" w14:textId="77777777"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14:paraId="35620A8B" w14:textId="77777777"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14:paraId="0D3B5642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868DAB3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14:paraId="299ACBC3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14:paraId="3287BD4D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14:paraId="1C75F510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14:paraId="7447223A" w14:textId="77777777" w:rsidR="0074002A" w:rsidRDefault="0074002A">
      <w:pPr>
        <w:pStyle w:val="a3"/>
        <w:rPr>
          <w:sz w:val="22"/>
        </w:rPr>
      </w:pPr>
    </w:p>
    <w:p w14:paraId="67F90CD8" w14:textId="77777777" w:rsidR="0074002A" w:rsidRDefault="0074002A">
      <w:pPr>
        <w:pStyle w:val="a3"/>
        <w:rPr>
          <w:sz w:val="22"/>
        </w:rPr>
      </w:pPr>
    </w:p>
    <w:p w14:paraId="586EAB62" w14:textId="77777777" w:rsidR="0074002A" w:rsidRDefault="0074002A">
      <w:pPr>
        <w:pStyle w:val="a3"/>
        <w:rPr>
          <w:sz w:val="22"/>
        </w:rPr>
      </w:pPr>
    </w:p>
    <w:p w14:paraId="28B1C48A" w14:textId="77777777"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14:paraId="46CDB83A" w14:textId="77777777" w:rsidR="0074002A" w:rsidRDefault="0074002A">
      <w:pPr>
        <w:pStyle w:val="a3"/>
        <w:spacing w:before="2"/>
        <w:rPr>
          <w:sz w:val="12"/>
        </w:rPr>
      </w:pPr>
    </w:p>
    <w:p w14:paraId="5D215798" w14:textId="77777777" w:rsidR="0074002A" w:rsidRDefault="0074002A">
      <w:pPr>
        <w:pStyle w:val="a3"/>
        <w:spacing w:before="2"/>
        <w:rPr>
          <w:sz w:val="12"/>
        </w:rPr>
      </w:pPr>
    </w:p>
    <w:p w14:paraId="632A49D8" w14:textId="77777777"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14:paraId="685FC553" w14:textId="77777777" w:rsidR="0074002A" w:rsidRDefault="0074002A">
      <w:pPr>
        <w:pStyle w:val="a3"/>
        <w:spacing w:before="11"/>
        <w:rPr>
          <w:sz w:val="11"/>
        </w:rPr>
      </w:pPr>
    </w:p>
    <w:p w14:paraId="3D21E389" w14:textId="77777777"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2446E3">
        <w:t>Бауенова М.Ө.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7F86FF0"/>
    <w:multiLevelType w:val="multilevel"/>
    <w:tmpl w:val="45BA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4769"/>
    <w:multiLevelType w:val="multilevel"/>
    <w:tmpl w:val="9B6AC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4" w15:restartNumberingAfterBreak="0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5" w15:restartNumberingAfterBreak="0">
    <w:nsid w:val="3C81503A"/>
    <w:multiLevelType w:val="multilevel"/>
    <w:tmpl w:val="130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7" w15:restartNumberingAfterBreak="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8" w15:restartNumberingAfterBreak="0">
    <w:nsid w:val="48D97EF4"/>
    <w:multiLevelType w:val="multilevel"/>
    <w:tmpl w:val="58FC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73A49"/>
    <w:multiLevelType w:val="multilevel"/>
    <w:tmpl w:val="914818A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58C65D66"/>
    <w:multiLevelType w:val="multilevel"/>
    <w:tmpl w:val="B39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12" w15:restartNumberingAfterBreak="0">
    <w:nsid w:val="671F667A"/>
    <w:multiLevelType w:val="multilevel"/>
    <w:tmpl w:val="3D985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8913FB6"/>
    <w:multiLevelType w:val="multilevel"/>
    <w:tmpl w:val="D1AEAF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15" w15:restartNumberingAfterBreak="0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16" w15:restartNumberingAfterBreak="0">
    <w:nsid w:val="6C8B5BD9"/>
    <w:multiLevelType w:val="multilevel"/>
    <w:tmpl w:val="BCF6A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18" w15:restartNumberingAfterBreak="0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9" w15:restartNumberingAfterBreak="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20" w15:restartNumberingAfterBreak="0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 w16cid:durableId="1377848635">
    <w:abstractNumId w:val="17"/>
  </w:num>
  <w:num w:numId="2" w16cid:durableId="48191419">
    <w:abstractNumId w:val="18"/>
  </w:num>
  <w:num w:numId="3" w16cid:durableId="1866748130">
    <w:abstractNumId w:val="11"/>
  </w:num>
  <w:num w:numId="4" w16cid:durableId="486097173">
    <w:abstractNumId w:val="7"/>
  </w:num>
  <w:num w:numId="5" w16cid:durableId="1676690214">
    <w:abstractNumId w:val="19"/>
  </w:num>
  <w:num w:numId="6" w16cid:durableId="342052923">
    <w:abstractNumId w:val="14"/>
  </w:num>
  <w:num w:numId="7" w16cid:durableId="1929728232">
    <w:abstractNumId w:val="3"/>
  </w:num>
  <w:num w:numId="8" w16cid:durableId="550002254">
    <w:abstractNumId w:val="6"/>
  </w:num>
  <w:num w:numId="9" w16cid:durableId="105389218">
    <w:abstractNumId w:val="4"/>
  </w:num>
  <w:num w:numId="10" w16cid:durableId="30693475">
    <w:abstractNumId w:val="20"/>
  </w:num>
  <w:num w:numId="11" w16cid:durableId="1421026482">
    <w:abstractNumId w:val="0"/>
  </w:num>
  <w:num w:numId="12" w16cid:durableId="1272516505">
    <w:abstractNumId w:val="15"/>
  </w:num>
  <w:num w:numId="13" w16cid:durableId="1626161270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751126616">
    <w:abstractNumId w:val="1"/>
  </w:num>
  <w:num w:numId="15" w16cid:durableId="233202200">
    <w:abstractNumId w:val="12"/>
  </w:num>
  <w:num w:numId="16" w16cid:durableId="676542433">
    <w:abstractNumId w:val="16"/>
  </w:num>
  <w:num w:numId="17" w16cid:durableId="1907108726">
    <w:abstractNumId w:val="8"/>
  </w:num>
  <w:num w:numId="18" w16cid:durableId="1925844063">
    <w:abstractNumId w:val="10"/>
  </w:num>
  <w:num w:numId="19" w16cid:durableId="1281691834">
    <w:abstractNumId w:val="9"/>
  </w:num>
  <w:num w:numId="20" w16cid:durableId="858667346">
    <w:abstractNumId w:val="13"/>
  </w:num>
  <w:num w:numId="21" w16cid:durableId="1606768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2A"/>
    <w:rsid w:val="00000BEB"/>
    <w:rsid w:val="000057D9"/>
    <w:rsid w:val="000334A3"/>
    <w:rsid w:val="00044243"/>
    <w:rsid w:val="000E5DEC"/>
    <w:rsid w:val="000E5F79"/>
    <w:rsid w:val="001435FF"/>
    <w:rsid w:val="001603F4"/>
    <w:rsid w:val="00180B3A"/>
    <w:rsid w:val="001B5D66"/>
    <w:rsid w:val="001D20CE"/>
    <w:rsid w:val="0021486B"/>
    <w:rsid w:val="002446E3"/>
    <w:rsid w:val="00256D5A"/>
    <w:rsid w:val="002D3810"/>
    <w:rsid w:val="002F053D"/>
    <w:rsid w:val="003444C5"/>
    <w:rsid w:val="00346914"/>
    <w:rsid w:val="00363933"/>
    <w:rsid w:val="004A3C31"/>
    <w:rsid w:val="004D02F0"/>
    <w:rsid w:val="0050415E"/>
    <w:rsid w:val="005441DF"/>
    <w:rsid w:val="005B7C1C"/>
    <w:rsid w:val="006060CB"/>
    <w:rsid w:val="00622353"/>
    <w:rsid w:val="00660CBA"/>
    <w:rsid w:val="00682E71"/>
    <w:rsid w:val="006D2A2C"/>
    <w:rsid w:val="006F1025"/>
    <w:rsid w:val="006F5442"/>
    <w:rsid w:val="00700770"/>
    <w:rsid w:val="0074002A"/>
    <w:rsid w:val="00751AB8"/>
    <w:rsid w:val="00822348"/>
    <w:rsid w:val="00847A6A"/>
    <w:rsid w:val="008766BA"/>
    <w:rsid w:val="00882A4E"/>
    <w:rsid w:val="008C0BAA"/>
    <w:rsid w:val="0090021F"/>
    <w:rsid w:val="00970869"/>
    <w:rsid w:val="00981D21"/>
    <w:rsid w:val="009A116E"/>
    <w:rsid w:val="009A48A4"/>
    <w:rsid w:val="00A32858"/>
    <w:rsid w:val="00A34EED"/>
    <w:rsid w:val="00A842AE"/>
    <w:rsid w:val="00A87968"/>
    <w:rsid w:val="00B02914"/>
    <w:rsid w:val="00B1651C"/>
    <w:rsid w:val="00B23516"/>
    <w:rsid w:val="00B44308"/>
    <w:rsid w:val="00B47DFC"/>
    <w:rsid w:val="00B563D8"/>
    <w:rsid w:val="00B70D30"/>
    <w:rsid w:val="00B9614B"/>
    <w:rsid w:val="00BF2331"/>
    <w:rsid w:val="00C12CAF"/>
    <w:rsid w:val="00C859FD"/>
    <w:rsid w:val="00CA5747"/>
    <w:rsid w:val="00CB758C"/>
    <w:rsid w:val="00CC2E31"/>
    <w:rsid w:val="00CE68F0"/>
    <w:rsid w:val="00D02351"/>
    <w:rsid w:val="00D42776"/>
    <w:rsid w:val="00DC25A7"/>
    <w:rsid w:val="00DC28F3"/>
    <w:rsid w:val="00DF5AFE"/>
    <w:rsid w:val="00E63BA3"/>
    <w:rsid w:val="00E833A4"/>
    <w:rsid w:val="00E902FD"/>
    <w:rsid w:val="00EA288C"/>
    <w:rsid w:val="00EB5329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8779"/>
  <w15:docId w15:val="{391DB477-8637-47A0-ABE9-20882BE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8766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981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.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uyert.bauyenova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Мамытова Нургуль</cp:lastModifiedBy>
  <cp:revision>4</cp:revision>
  <dcterms:created xsi:type="dcterms:W3CDTF">2022-09-21T07:47:00Z</dcterms:created>
  <dcterms:modified xsi:type="dcterms:W3CDTF">2022-09-27T07:23:00Z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